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9717" w14:textId="77777777" w:rsidR="002A4099" w:rsidRPr="00414B8C" w:rsidRDefault="002A4099" w:rsidP="002A4099">
      <w:pPr>
        <w:jc w:val="center"/>
        <w:rPr>
          <w:rFonts w:ascii="Times New Roman" w:hAnsi="Times New Roman" w:cs="Times New Roman"/>
          <w:b/>
          <w:bCs/>
          <w:sz w:val="24"/>
          <w:szCs w:val="24"/>
        </w:rPr>
      </w:pPr>
      <w:r w:rsidRPr="00414B8C">
        <w:rPr>
          <w:rFonts w:ascii="Times New Roman" w:hAnsi="Times New Roman" w:cs="Times New Roman"/>
          <w:b/>
          <w:bCs/>
          <w:sz w:val="24"/>
          <w:szCs w:val="24"/>
        </w:rPr>
        <w:t>6</w:t>
      </w:r>
      <w:r w:rsidRPr="00414B8C">
        <w:rPr>
          <w:rFonts w:ascii="Times New Roman" w:hAnsi="Times New Roman" w:cs="Times New Roman"/>
          <w:b/>
          <w:bCs/>
          <w:sz w:val="24"/>
          <w:szCs w:val="24"/>
          <w:vertAlign w:val="superscript"/>
        </w:rPr>
        <w:t>th</w:t>
      </w:r>
      <w:r w:rsidRPr="00414B8C">
        <w:rPr>
          <w:rFonts w:ascii="Times New Roman" w:hAnsi="Times New Roman" w:cs="Times New Roman"/>
          <w:b/>
          <w:bCs/>
          <w:sz w:val="24"/>
          <w:szCs w:val="24"/>
        </w:rPr>
        <w:t xml:space="preserve"> Semester (Major)</w:t>
      </w:r>
    </w:p>
    <w:p w14:paraId="275E3FC6" w14:textId="77777777" w:rsidR="002A4099" w:rsidRDefault="002A4099" w:rsidP="002A4099">
      <w:pPr>
        <w:jc w:val="center"/>
        <w:rPr>
          <w:rFonts w:ascii="Times New Roman" w:hAnsi="Times New Roman" w:cs="Times New Roman"/>
          <w:b/>
          <w:bCs/>
          <w:sz w:val="24"/>
          <w:szCs w:val="24"/>
        </w:rPr>
      </w:pPr>
      <w:r w:rsidRPr="00414B8C">
        <w:rPr>
          <w:rFonts w:ascii="Times New Roman" w:hAnsi="Times New Roman" w:cs="Times New Roman"/>
          <w:b/>
          <w:bCs/>
          <w:sz w:val="24"/>
          <w:szCs w:val="24"/>
        </w:rPr>
        <w:t>2</w:t>
      </w:r>
      <w:r w:rsidRPr="00414B8C">
        <w:rPr>
          <w:rFonts w:ascii="Times New Roman" w:hAnsi="Times New Roman" w:cs="Times New Roman"/>
          <w:b/>
          <w:bCs/>
          <w:sz w:val="24"/>
          <w:szCs w:val="24"/>
          <w:vertAlign w:val="superscript"/>
        </w:rPr>
        <w:t>nd</w:t>
      </w:r>
      <w:r w:rsidRPr="00414B8C">
        <w:rPr>
          <w:rFonts w:ascii="Times New Roman" w:hAnsi="Times New Roman" w:cs="Times New Roman"/>
          <w:b/>
          <w:bCs/>
          <w:sz w:val="24"/>
          <w:szCs w:val="24"/>
        </w:rPr>
        <w:t xml:space="preserve"> Paper (Physical Chemistry)</w:t>
      </w:r>
    </w:p>
    <w:p w14:paraId="65C1507D" w14:textId="5697ADC0" w:rsidR="002A4099" w:rsidRDefault="002A4099" w:rsidP="002A4099">
      <w:pPr>
        <w:jc w:val="center"/>
        <w:rPr>
          <w:rFonts w:ascii="Times New Roman" w:hAnsi="Times New Roman" w:cs="Times New Roman"/>
          <w:b/>
          <w:bCs/>
          <w:sz w:val="24"/>
          <w:szCs w:val="24"/>
        </w:rPr>
      </w:pPr>
      <w:r>
        <w:rPr>
          <w:rFonts w:ascii="Times New Roman" w:hAnsi="Times New Roman" w:cs="Times New Roman"/>
          <w:b/>
          <w:bCs/>
          <w:sz w:val="24"/>
          <w:szCs w:val="24"/>
        </w:rPr>
        <w:t>Macromolecules and Colloids-5</w:t>
      </w:r>
    </w:p>
    <w:p w14:paraId="4439C924" w14:textId="13F186FA" w:rsidR="002A4099" w:rsidRDefault="002A4099" w:rsidP="002A4099">
      <w:pPr>
        <w:shd w:val="clear" w:color="auto" w:fill="FFFFFF"/>
        <w:spacing w:before="300" w:after="150" w:line="240" w:lineRule="auto"/>
        <w:jc w:val="right"/>
        <w:outlineLvl w:val="1"/>
        <w:rPr>
          <w:rFonts w:ascii="Times New Roman" w:eastAsia="Times New Roman" w:hAnsi="Times New Roman" w:cs="Times New Roman"/>
          <w:b/>
          <w:bCs/>
          <w:sz w:val="24"/>
          <w:szCs w:val="24"/>
          <w:lang w:eastAsia="en-IN"/>
        </w:rPr>
      </w:pPr>
      <w:proofErr w:type="spellStart"/>
      <w:r>
        <w:rPr>
          <w:rFonts w:ascii="Times New Roman" w:eastAsia="Times New Roman" w:hAnsi="Times New Roman" w:cs="Times New Roman"/>
          <w:b/>
          <w:bCs/>
          <w:sz w:val="24"/>
          <w:szCs w:val="24"/>
          <w:lang w:eastAsia="en-IN"/>
        </w:rPr>
        <w:t>Dr.</w:t>
      </w:r>
      <w:proofErr w:type="spellEnd"/>
      <w:r>
        <w:rPr>
          <w:rFonts w:ascii="Times New Roman" w:eastAsia="Times New Roman" w:hAnsi="Times New Roman" w:cs="Times New Roman"/>
          <w:b/>
          <w:bCs/>
          <w:sz w:val="24"/>
          <w:szCs w:val="24"/>
          <w:lang w:eastAsia="en-IN"/>
        </w:rPr>
        <w:t xml:space="preserve"> D. Chakravarty</w:t>
      </w:r>
    </w:p>
    <w:p w14:paraId="43F5385B" w14:textId="65D3814C" w:rsidR="002A4099" w:rsidRDefault="002A4099" w:rsidP="002A4099">
      <w:pPr>
        <w:shd w:val="clear" w:color="auto" w:fill="FFFFFF"/>
        <w:spacing w:before="300" w:after="150" w:line="240" w:lineRule="auto"/>
        <w:outlineLvl w:val="1"/>
        <w:rPr>
          <w:rFonts w:ascii="Times New Roman" w:hAnsi="Times New Roman" w:cs="Times New Roman"/>
          <w:b/>
          <w:bCs/>
          <w:sz w:val="24"/>
          <w:szCs w:val="24"/>
        </w:rPr>
      </w:pPr>
      <w:r w:rsidRPr="002A4099">
        <w:rPr>
          <w:rFonts w:ascii="Times New Roman" w:hAnsi="Times New Roman" w:cs="Times New Roman"/>
          <w:b/>
          <w:bCs/>
          <w:sz w:val="24"/>
          <w:szCs w:val="24"/>
        </w:rPr>
        <w:t xml:space="preserve">Molecular weight of </w:t>
      </w:r>
      <w:r>
        <w:rPr>
          <w:rFonts w:ascii="Times New Roman" w:hAnsi="Times New Roman" w:cs="Times New Roman"/>
          <w:b/>
          <w:bCs/>
          <w:sz w:val="24"/>
          <w:szCs w:val="24"/>
        </w:rPr>
        <w:t>M</w:t>
      </w:r>
      <w:r w:rsidRPr="002A4099">
        <w:rPr>
          <w:rFonts w:ascii="Times New Roman" w:hAnsi="Times New Roman" w:cs="Times New Roman"/>
          <w:b/>
          <w:bCs/>
          <w:sz w:val="24"/>
          <w:szCs w:val="24"/>
        </w:rPr>
        <w:t>acromolecules</w:t>
      </w:r>
      <w:r>
        <w:rPr>
          <w:rFonts w:ascii="Times New Roman" w:hAnsi="Times New Roman" w:cs="Times New Roman"/>
          <w:b/>
          <w:bCs/>
          <w:sz w:val="24"/>
          <w:szCs w:val="24"/>
        </w:rPr>
        <w:t>:</w:t>
      </w:r>
    </w:p>
    <w:p w14:paraId="2393B5BC" w14:textId="77777777" w:rsidR="002A4099" w:rsidRPr="002A4099" w:rsidRDefault="002A4099" w:rsidP="002A4099">
      <w:pPr>
        <w:pStyle w:val="topic-paragraph"/>
        <w:shd w:val="clear" w:color="auto" w:fill="FFFFFF"/>
        <w:spacing w:before="0" w:beforeAutospacing="0"/>
        <w:jc w:val="both"/>
      </w:pPr>
      <w:r w:rsidRPr="002A4099">
        <w:rPr>
          <w:rStyle w:val="Strong"/>
          <w:b w:val="0"/>
          <w:bCs w:val="0"/>
        </w:rPr>
        <w:t>Macromolecule</w:t>
      </w:r>
      <w:r w:rsidRPr="002A4099">
        <w:t>, any very large </w:t>
      </w:r>
      <w:hyperlink r:id="rId4" w:history="1">
        <w:r w:rsidRPr="002A4099">
          <w:rPr>
            <w:rStyle w:val="Hyperlink"/>
            <w:color w:val="auto"/>
            <w:u w:val="none"/>
          </w:rPr>
          <w:t>molecule</w:t>
        </w:r>
      </w:hyperlink>
      <w:r w:rsidRPr="002A4099">
        <w:t>, usually with a diameter ranging from about 100 to 10,000 </w:t>
      </w:r>
      <w:hyperlink r:id="rId5" w:history="1">
        <w:r w:rsidRPr="002A4099">
          <w:rPr>
            <w:rStyle w:val="Hyperlink"/>
            <w:color w:val="auto"/>
            <w:u w:val="none"/>
          </w:rPr>
          <w:t>angstroms</w:t>
        </w:r>
      </w:hyperlink>
      <w:r w:rsidRPr="002A4099">
        <w:t> (10</w:t>
      </w:r>
      <w:r w:rsidRPr="002A4099">
        <w:rPr>
          <w:vertAlign w:val="superscript"/>
        </w:rPr>
        <w:t>−5</w:t>
      </w:r>
      <w:r w:rsidRPr="002A4099">
        <w:t> to 10</w:t>
      </w:r>
      <w:r w:rsidRPr="002A4099">
        <w:rPr>
          <w:vertAlign w:val="superscript"/>
        </w:rPr>
        <w:t>−3</w:t>
      </w:r>
      <w:r w:rsidRPr="002A4099">
        <w:t> mm). The molecule is the smallest unit of the substance that retains its characteristic properties. The macromolecule is such a unit but is considerably larger than the ordinary molecule, which usually has a diameter of less than 10 angstroms (10</w:t>
      </w:r>
      <w:r w:rsidRPr="002A4099">
        <w:rPr>
          <w:vertAlign w:val="superscript"/>
        </w:rPr>
        <w:t>−6</w:t>
      </w:r>
      <w:r w:rsidRPr="002A4099">
        <w:t> mm). </w:t>
      </w:r>
      <w:hyperlink r:id="rId6" w:history="1">
        <w:r w:rsidRPr="002A4099">
          <w:rPr>
            <w:rStyle w:val="Hyperlink"/>
            <w:color w:val="auto"/>
            <w:u w:val="none"/>
          </w:rPr>
          <w:t>Plastics</w:t>
        </w:r>
      </w:hyperlink>
      <w:r w:rsidRPr="002A4099">
        <w:t>, </w:t>
      </w:r>
      <w:hyperlink r:id="rId7" w:history="1">
        <w:r w:rsidRPr="002A4099">
          <w:rPr>
            <w:rStyle w:val="Hyperlink"/>
            <w:color w:val="auto"/>
            <w:u w:val="none"/>
          </w:rPr>
          <w:t>resins</w:t>
        </w:r>
      </w:hyperlink>
      <w:r w:rsidRPr="002A4099">
        <w:t>, many </w:t>
      </w:r>
      <w:hyperlink r:id="rId8" w:history="1">
        <w:r w:rsidRPr="002A4099">
          <w:rPr>
            <w:rStyle w:val="Hyperlink"/>
            <w:color w:val="auto"/>
            <w:u w:val="none"/>
          </w:rPr>
          <w:t>synthetic</w:t>
        </w:r>
      </w:hyperlink>
      <w:r w:rsidRPr="002A4099">
        <w:t> and natural fibres (e.g., </w:t>
      </w:r>
      <w:hyperlink r:id="rId9" w:history="1">
        <w:r w:rsidRPr="002A4099">
          <w:rPr>
            <w:rStyle w:val="Hyperlink"/>
            <w:color w:val="auto"/>
            <w:u w:val="none"/>
          </w:rPr>
          <w:t>nylon</w:t>
        </w:r>
      </w:hyperlink>
      <w:r w:rsidRPr="002A4099">
        <w:t> and </w:t>
      </w:r>
      <w:hyperlink r:id="rId10" w:history="1">
        <w:r w:rsidRPr="002A4099">
          <w:rPr>
            <w:rStyle w:val="Hyperlink"/>
            <w:color w:val="auto"/>
            <w:u w:val="none"/>
          </w:rPr>
          <w:t>cotton</w:t>
        </w:r>
      </w:hyperlink>
      <w:r w:rsidRPr="002A4099">
        <w:t>), rubbers, and the biologically important </w:t>
      </w:r>
      <w:hyperlink r:id="rId11" w:history="1">
        <w:r w:rsidRPr="002A4099">
          <w:rPr>
            <w:rStyle w:val="Hyperlink"/>
            <w:color w:val="auto"/>
            <w:u w:val="none"/>
          </w:rPr>
          <w:t>proteins</w:t>
        </w:r>
      </w:hyperlink>
      <w:r w:rsidRPr="002A4099">
        <w:t> and </w:t>
      </w:r>
      <w:hyperlink r:id="rId12" w:history="1">
        <w:r w:rsidRPr="002A4099">
          <w:rPr>
            <w:rStyle w:val="Hyperlink"/>
            <w:color w:val="auto"/>
            <w:u w:val="none"/>
          </w:rPr>
          <w:t>nucleic acids</w:t>
        </w:r>
      </w:hyperlink>
      <w:r w:rsidRPr="002A4099">
        <w:t> are among many substances that are made up of macromolecular units.</w:t>
      </w:r>
    </w:p>
    <w:p w14:paraId="6C5CFBB8" w14:textId="69C4E9F8" w:rsidR="002A4099" w:rsidRPr="009D791A" w:rsidRDefault="002A4099" w:rsidP="009D791A">
      <w:pPr>
        <w:pStyle w:val="topic-paragraph"/>
        <w:shd w:val="clear" w:color="auto" w:fill="FFFFFF"/>
        <w:spacing w:before="0" w:beforeAutospacing="0" w:after="0" w:afterAutospacing="0"/>
        <w:jc w:val="both"/>
      </w:pPr>
      <w:r w:rsidRPr="002A4099">
        <w:t>Macromolecules are composed of much larger numbers of </w:t>
      </w:r>
      <w:hyperlink r:id="rId13" w:history="1">
        <w:r w:rsidRPr="002A4099">
          <w:rPr>
            <w:rStyle w:val="Hyperlink"/>
            <w:color w:val="auto"/>
            <w:u w:val="none"/>
          </w:rPr>
          <w:t>atoms</w:t>
        </w:r>
      </w:hyperlink>
      <w:r w:rsidRPr="002A4099">
        <w:t> than ordinary molecules. For example, a molecule of </w:t>
      </w:r>
      <w:hyperlink r:id="rId14" w:history="1">
        <w:r w:rsidRPr="002A4099">
          <w:rPr>
            <w:rStyle w:val="Hyperlink"/>
            <w:color w:val="auto"/>
            <w:u w:val="none"/>
          </w:rPr>
          <w:t>polyethylene</w:t>
        </w:r>
      </w:hyperlink>
      <w:r w:rsidRPr="002A4099">
        <w:t>, a </w:t>
      </w:r>
      <w:hyperlink r:id="rId15" w:history="1">
        <w:r w:rsidRPr="002A4099">
          <w:rPr>
            <w:rStyle w:val="Hyperlink"/>
            <w:color w:val="auto"/>
            <w:u w:val="none"/>
          </w:rPr>
          <w:t>plastic</w:t>
        </w:r>
      </w:hyperlink>
      <w:r w:rsidRPr="002A4099">
        <w:t> material, may consist of as many as 2,500 methylene groups, each composed of two hydrogen atoms and one carbon </w:t>
      </w:r>
      <w:hyperlink r:id="rId16" w:history="1">
        <w:r w:rsidRPr="002A4099">
          <w:rPr>
            <w:rStyle w:val="Hyperlink"/>
            <w:color w:val="auto"/>
            <w:u w:val="none"/>
          </w:rPr>
          <w:t>atom</w:t>
        </w:r>
      </w:hyperlink>
      <w:r w:rsidRPr="002A4099">
        <w:t>. The corresponding molecular weight of such a molecule is on the order of 35,000. </w:t>
      </w:r>
      <w:hyperlink r:id="rId17" w:history="1">
        <w:r w:rsidRPr="002A4099">
          <w:rPr>
            <w:rStyle w:val="Hyperlink"/>
            <w:color w:val="auto"/>
            <w:u w:val="none"/>
          </w:rPr>
          <w:t>Insulin</w:t>
        </w:r>
      </w:hyperlink>
      <w:r w:rsidRPr="002A4099">
        <w:t>, a </w:t>
      </w:r>
      <w:hyperlink r:id="rId18" w:history="1">
        <w:r w:rsidRPr="002A4099">
          <w:rPr>
            <w:rStyle w:val="Hyperlink"/>
            <w:color w:val="auto"/>
            <w:u w:val="none"/>
          </w:rPr>
          <w:t>protein</w:t>
        </w:r>
      </w:hyperlink>
      <w:r w:rsidRPr="002A4099">
        <w:t> </w:t>
      </w:r>
      <w:hyperlink r:id="rId19" w:history="1">
        <w:r w:rsidRPr="002A4099">
          <w:rPr>
            <w:rStyle w:val="Hyperlink"/>
            <w:color w:val="auto"/>
            <w:u w:val="none"/>
          </w:rPr>
          <w:t>hormone</w:t>
        </w:r>
      </w:hyperlink>
      <w:r w:rsidRPr="002A4099">
        <w:t> present in the </w:t>
      </w:r>
      <w:hyperlink r:id="rId20" w:history="1">
        <w:r w:rsidRPr="002A4099">
          <w:rPr>
            <w:rStyle w:val="Hyperlink"/>
            <w:color w:val="auto"/>
            <w:u w:val="none"/>
          </w:rPr>
          <w:t>pancreas</w:t>
        </w:r>
      </w:hyperlink>
      <w:r w:rsidRPr="002A4099">
        <w:t> and responsible for regulation of blood-sugar levels, has a molecular unit derived from 51 </w:t>
      </w:r>
      <w:hyperlink r:id="rId21" w:history="1">
        <w:r w:rsidRPr="002A4099">
          <w:rPr>
            <w:rStyle w:val="Hyperlink"/>
            <w:color w:val="auto"/>
            <w:u w:val="none"/>
          </w:rPr>
          <w:t>amino acids</w:t>
        </w:r>
      </w:hyperlink>
      <w:r w:rsidRPr="002A4099">
        <w:t> (by themselves molecules containing carbon, hydrogen, oxygen, nitrogen, and sometimes sulphur). The exact </w:t>
      </w:r>
      <w:hyperlink r:id="rId22" w:history="1">
        <w:r w:rsidRPr="002A4099">
          <w:rPr>
            <w:rStyle w:val="Hyperlink"/>
            <w:color w:val="auto"/>
            <w:u w:val="none"/>
          </w:rPr>
          <w:t>molecular weight</w:t>
        </w:r>
      </w:hyperlink>
      <w:r w:rsidRPr="002A4099">
        <w:t> of insulin from cattle has been determined to be 5,734.</w:t>
      </w:r>
    </w:p>
    <w:p w14:paraId="520DBFB9" w14:textId="7AA08A5B" w:rsidR="002A4099" w:rsidRDefault="002A4099" w:rsidP="002A4099">
      <w:pPr>
        <w:shd w:val="clear" w:color="auto" w:fill="FFFFFF"/>
        <w:spacing w:before="300" w:after="150" w:line="240" w:lineRule="auto"/>
        <w:outlineLvl w:val="1"/>
        <w:rPr>
          <w:rFonts w:ascii="Times New Roman" w:hAnsi="Times New Roman" w:cs="Times New Roman"/>
          <w:b/>
          <w:bCs/>
          <w:sz w:val="24"/>
          <w:szCs w:val="24"/>
        </w:rPr>
      </w:pPr>
      <w:r>
        <w:rPr>
          <w:rFonts w:ascii="Times New Roman" w:hAnsi="Times New Roman" w:cs="Times New Roman"/>
          <w:b/>
          <w:bCs/>
          <w:sz w:val="24"/>
          <w:szCs w:val="24"/>
        </w:rPr>
        <w:t>N</w:t>
      </w:r>
      <w:r w:rsidRPr="002A4099">
        <w:rPr>
          <w:rFonts w:ascii="Times New Roman" w:hAnsi="Times New Roman" w:cs="Times New Roman"/>
          <w:b/>
          <w:bCs/>
          <w:sz w:val="24"/>
          <w:szCs w:val="24"/>
        </w:rPr>
        <w:t xml:space="preserve">umber </w:t>
      </w:r>
      <w:r>
        <w:rPr>
          <w:rFonts w:ascii="Times New Roman" w:hAnsi="Times New Roman" w:cs="Times New Roman"/>
          <w:b/>
          <w:bCs/>
          <w:sz w:val="24"/>
          <w:szCs w:val="24"/>
        </w:rPr>
        <w:t>A</w:t>
      </w:r>
      <w:r w:rsidRPr="002A4099">
        <w:rPr>
          <w:rFonts w:ascii="Times New Roman" w:hAnsi="Times New Roman" w:cs="Times New Roman"/>
          <w:b/>
          <w:bCs/>
          <w:sz w:val="24"/>
          <w:szCs w:val="24"/>
        </w:rPr>
        <w:t xml:space="preserve">verage </w:t>
      </w:r>
      <w:r w:rsidR="00FD1A9A">
        <w:rPr>
          <w:rFonts w:ascii="Times New Roman" w:hAnsi="Times New Roman" w:cs="Times New Roman"/>
          <w:b/>
          <w:bCs/>
          <w:sz w:val="24"/>
          <w:szCs w:val="24"/>
        </w:rPr>
        <w:t xml:space="preserve">and </w:t>
      </w:r>
      <w:r>
        <w:rPr>
          <w:rFonts w:ascii="Times New Roman" w:hAnsi="Times New Roman" w:cs="Times New Roman"/>
          <w:b/>
          <w:bCs/>
          <w:sz w:val="24"/>
          <w:szCs w:val="24"/>
        </w:rPr>
        <w:t>M</w:t>
      </w:r>
      <w:r w:rsidRPr="002A4099">
        <w:rPr>
          <w:rFonts w:ascii="Times New Roman" w:hAnsi="Times New Roman" w:cs="Times New Roman"/>
          <w:b/>
          <w:bCs/>
          <w:sz w:val="24"/>
          <w:szCs w:val="24"/>
        </w:rPr>
        <w:t xml:space="preserve">ass </w:t>
      </w:r>
      <w:r>
        <w:rPr>
          <w:rFonts w:ascii="Times New Roman" w:hAnsi="Times New Roman" w:cs="Times New Roman"/>
          <w:b/>
          <w:bCs/>
          <w:sz w:val="24"/>
          <w:szCs w:val="24"/>
        </w:rPr>
        <w:t>A</w:t>
      </w:r>
      <w:r w:rsidRPr="002A4099">
        <w:rPr>
          <w:rFonts w:ascii="Times New Roman" w:hAnsi="Times New Roman" w:cs="Times New Roman"/>
          <w:b/>
          <w:bCs/>
          <w:sz w:val="24"/>
          <w:szCs w:val="24"/>
        </w:rPr>
        <w:t xml:space="preserve">verage </w:t>
      </w:r>
      <w:r>
        <w:rPr>
          <w:rFonts w:ascii="Times New Roman" w:hAnsi="Times New Roman" w:cs="Times New Roman"/>
          <w:b/>
          <w:bCs/>
          <w:sz w:val="24"/>
          <w:szCs w:val="24"/>
        </w:rPr>
        <w:t>M</w:t>
      </w:r>
      <w:r w:rsidRPr="002A4099">
        <w:rPr>
          <w:rFonts w:ascii="Times New Roman" w:hAnsi="Times New Roman" w:cs="Times New Roman"/>
          <w:b/>
          <w:bCs/>
          <w:sz w:val="24"/>
          <w:szCs w:val="24"/>
        </w:rPr>
        <w:t>olecular</w:t>
      </w:r>
      <w:r>
        <w:rPr>
          <w:rFonts w:ascii="Times New Roman" w:hAnsi="Times New Roman" w:cs="Times New Roman"/>
          <w:b/>
          <w:bCs/>
          <w:sz w:val="24"/>
          <w:szCs w:val="24"/>
        </w:rPr>
        <w:t xml:space="preserve"> W</w:t>
      </w:r>
      <w:r w:rsidRPr="002A4099">
        <w:rPr>
          <w:rFonts w:ascii="Times New Roman" w:hAnsi="Times New Roman" w:cs="Times New Roman"/>
          <w:b/>
          <w:bCs/>
          <w:sz w:val="24"/>
          <w:szCs w:val="24"/>
        </w:rPr>
        <w:t>eight</w:t>
      </w:r>
      <w:r>
        <w:rPr>
          <w:rFonts w:ascii="Times New Roman" w:hAnsi="Times New Roman" w:cs="Times New Roman"/>
          <w:b/>
          <w:bCs/>
          <w:sz w:val="24"/>
          <w:szCs w:val="24"/>
        </w:rPr>
        <w:t>:</w:t>
      </w:r>
    </w:p>
    <w:p w14:paraId="7BE8D19F" w14:textId="0B5EADB3" w:rsidR="00FD1A9A" w:rsidRPr="009D791A" w:rsidRDefault="00FD1A9A" w:rsidP="009D791A">
      <w:pPr>
        <w:shd w:val="clear" w:color="auto" w:fill="FFFFFF"/>
        <w:spacing w:before="300" w:after="150" w:line="240" w:lineRule="auto"/>
        <w:jc w:val="both"/>
        <w:outlineLvl w:val="1"/>
        <w:rPr>
          <w:rFonts w:ascii="Times New Roman" w:hAnsi="Times New Roman" w:cs="Times New Roman"/>
          <w:color w:val="202124"/>
          <w:sz w:val="24"/>
          <w:szCs w:val="24"/>
          <w:shd w:val="clear" w:color="auto" w:fill="FFFFFF"/>
        </w:rPr>
      </w:pPr>
      <w:r w:rsidRPr="009D791A">
        <w:rPr>
          <w:rFonts w:ascii="Times New Roman" w:hAnsi="Times New Roman" w:cs="Times New Roman"/>
          <w:color w:val="202124"/>
          <w:sz w:val="24"/>
          <w:szCs w:val="24"/>
          <w:shd w:val="clear" w:color="auto" w:fill="FFFFFF"/>
        </w:rPr>
        <w:t>The distribution of molecular weights in a polymer sample is often described by the ratio of the weight average molecular weight to the number average molecular weight. In this case the ratio is 531,600/500,000 = 1.063.</w:t>
      </w:r>
    </w:p>
    <w:p w14:paraId="4A3A5E74" w14:textId="37B6675D" w:rsidR="00FD1A9A" w:rsidRPr="009D791A" w:rsidRDefault="00FD1A9A" w:rsidP="009D791A">
      <w:pPr>
        <w:shd w:val="clear" w:color="auto" w:fill="FFFFFF"/>
        <w:spacing w:before="300" w:after="150" w:line="240" w:lineRule="auto"/>
        <w:jc w:val="both"/>
        <w:outlineLvl w:val="1"/>
        <w:rPr>
          <w:rFonts w:ascii="Times New Roman" w:hAnsi="Times New Roman" w:cs="Times New Roman"/>
          <w:sz w:val="24"/>
          <w:szCs w:val="24"/>
        </w:rPr>
      </w:pPr>
      <w:r w:rsidRPr="009D791A">
        <w:rPr>
          <w:rFonts w:ascii="Times New Roman" w:hAnsi="Times New Roman" w:cs="Times New Roman"/>
          <w:color w:val="202124"/>
          <w:sz w:val="24"/>
          <w:szCs w:val="24"/>
          <w:shd w:val="clear" w:color="auto" w:fill="FFFFFF"/>
        </w:rPr>
        <w:t>The key difference between number average and weight average molecular weight is that the number average molecular weight refers to the mole fraction of molecules in a polymer sample whereas the weight average molecular weight is the weight fraction of molecules in a polymer sample.</w:t>
      </w:r>
    </w:p>
    <w:p w14:paraId="08992584" w14:textId="61E74A37" w:rsidR="00FD1A9A" w:rsidRPr="009D791A" w:rsidRDefault="00FD1A9A" w:rsidP="009D791A">
      <w:pPr>
        <w:shd w:val="clear" w:color="auto" w:fill="FFFFFF"/>
        <w:spacing w:before="300" w:after="150" w:line="240" w:lineRule="auto"/>
        <w:jc w:val="both"/>
        <w:outlineLvl w:val="1"/>
        <w:rPr>
          <w:rFonts w:ascii="Times New Roman" w:hAnsi="Times New Roman" w:cs="Times New Roman"/>
          <w:sz w:val="24"/>
          <w:szCs w:val="24"/>
        </w:rPr>
      </w:pPr>
      <w:r w:rsidRPr="009D791A">
        <w:rPr>
          <w:rFonts w:ascii="Times New Roman" w:hAnsi="Times New Roman" w:cs="Times New Roman"/>
          <w:color w:val="202124"/>
          <w:sz w:val="24"/>
          <w:szCs w:val="24"/>
          <w:shd w:val="clear" w:color="auto" w:fill="FFFFFF"/>
        </w:rPr>
        <w:t xml:space="preserve">The number average molecular weight </w:t>
      </w:r>
      <w:r w:rsidR="009D791A">
        <w:rPr>
          <w:rFonts w:ascii="Arial" w:hAnsi="Arial" w:cs="Arial"/>
          <w:color w:val="202124"/>
          <w:shd w:val="clear" w:color="auto" w:fill="FFFFFF"/>
        </w:rPr>
        <w:t>(M</w:t>
      </w:r>
      <w:r w:rsidR="009D791A">
        <w:rPr>
          <w:rFonts w:ascii="Arial" w:hAnsi="Arial" w:cs="Arial"/>
          <w:color w:val="202124"/>
          <w:shd w:val="clear" w:color="auto" w:fill="FFFFFF"/>
          <w:vertAlign w:val="subscript"/>
        </w:rPr>
        <w:t>N</w:t>
      </w:r>
      <w:r w:rsidR="009D791A">
        <w:rPr>
          <w:rFonts w:ascii="Arial" w:hAnsi="Arial" w:cs="Arial"/>
          <w:color w:val="202124"/>
          <w:shd w:val="clear" w:color="auto" w:fill="FFFFFF"/>
        </w:rPr>
        <w:t xml:space="preserve">) </w:t>
      </w:r>
      <w:r w:rsidRPr="009D791A">
        <w:rPr>
          <w:rFonts w:ascii="Times New Roman" w:hAnsi="Times New Roman" w:cs="Times New Roman"/>
          <w:color w:val="202124"/>
          <w:sz w:val="24"/>
          <w:szCs w:val="24"/>
          <w:shd w:val="clear" w:color="auto" w:fill="FFFFFF"/>
        </w:rPr>
        <w:t>is defined as the total weight of polymer divided by the total number of molecules.</w:t>
      </w:r>
    </w:p>
    <w:p w14:paraId="20A74C84" w14:textId="1E94580E" w:rsidR="00FD1A9A" w:rsidRPr="009D791A" w:rsidRDefault="00FD1A9A" w:rsidP="009D791A">
      <w:pPr>
        <w:shd w:val="clear" w:color="auto" w:fill="FFFFFF"/>
        <w:spacing w:before="300" w:after="150" w:line="240" w:lineRule="auto"/>
        <w:jc w:val="both"/>
        <w:outlineLvl w:val="1"/>
        <w:rPr>
          <w:rFonts w:ascii="Times New Roman" w:hAnsi="Times New Roman" w:cs="Times New Roman"/>
          <w:sz w:val="24"/>
          <w:szCs w:val="24"/>
        </w:rPr>
      </w:pPr>
      <w:r w:rsidRPr="009D791A">
        <w:rPr>
          <w:rFonts w:ascii="Times New Roman" w:hAnsi="Times New Roman" w:cs="Times New Roman"/>
          <w:noProof/>
          <w:sz w:val="24"/>
          <w:szCs w:val="24"/>
        </w:rPr>
        <w:drawing>
          <wp:inline distT="0" distB="0" distL="0" distR="0" wp14:anchorId="1DB25694" wp14:editId="2D004D20">
            <wp:extent cx="4014441" cy="1694517"/>
            <wp:effectExtent l="0" t="0" r="5715" b="1270"/>
            <wp:docPr id="1" name="Picture 1" descr="DoITPoMS - TLP Library Polymer basics - Molecular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TPoMS - TLP Library Polymer basics - Molecular weigh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48311" cy="1708814"/>
                    </a:xfrm>
                    <a:prstGeom prst="rect">
                      <a:avLst/>
                    </a:prstGeom>
                    <a:noFill/>
                    <a:ln>
                      <a:noFill/>
                    </a:ln>
                  </pic:spPr>
                </pic:pic>
              </a:graphicData>
            </a:graphic>
          </wp:inline>
        </w:drawing>
      </w:r>
    </w:p>
    <w:p w14:paraId="256B8890" w14:textId="3C02E648" w:rsidR="00FD1A9A" w:rsidRPr="009D791A" w:rsidRDefault="00FD1A9A" w:rsidP="009D791A">
      <w:pPr>
        <w:shd w:val="clear" w:color="auto" w:fill="FFFFFF"/>
        <w:spacing w:before="300" w:after="150" w:line="240" w:lineRule="auto"/>
        <w:jc w:val="both"/>
        <w:outlineLvl w:val="1"/>
        <w:rPr>
          <w:rFonts w:ascii="Times New Roman" w:hAnsi="Times New Roman" w:cs="Times New Roman"/>
          <w:sz w:val="24"/>
          <w:szCs w:val="24"/>
        </w:rPr>
      </w:pPr>
      <w:r w:rsidRPr="009D791A">
        <w:rPr>
          <w:rFonts w:ascii="Times New Roman" w:hAnsi="Times New Roman" w:cs="Times New Roman"/>
          <w:color w:val="202124"/>
          <w:sz w:val="24"/>
          <w:szCs w:val="24"/>
          <w:shd w:val="clear" w:color="auto" w:fill="FFFFFF"/>
        </w:rPr>
        <w:lastRenderedPageBreak/>
        <w:t>Weight average molecular weight (M</w:t>
      </w:r>
      <w:r w:rsidRPr="009D791A">
        <w:rPr>
          <w:rFonts w:ascii="Times New Roman" w:hAnsi="Times New Roman" w:cs="Times New Roman"/>
          <w:color w:val="202124"/>
          <w:sz w:val="24"/>
          <w:szCs w:val="24"/>
          <w:shd w:val="clear" w:color="auto" w:fill="FFFFFF"/>
          <w:vertAlign w:val="subscript"/>
        </w:rPr>
        <w:t>w</w:t>
      </w:r>
      <w:r w:rsidRPr="009D791A">
        <w:rPr>
          <w:rFonts w:ascii="Times New Roman" w:hAnsi="Times New Roman" w:cs="Times New Roman"/>
          <w:color w:val="202124"/>
          <w:sz w:val="24"/>
          <w:szCs w:val="24"/>
          <w:shd w:val="clear" w:color="auto" w:fill="FFFFFF"/>
        </w:rPr>
        <w:t>) measuring system includes the mass of individual chains, which contributes to the overall molecular weight of the polymer. It is based on the fact that bigger molecules contain more mass than smaller molecules.</w:t>
      </w:r>
    </w:p>
    <w:p w14:paraId="4BFE5309" w14:textId="21B26FF7" w:rsidR="00FD1A9A" w:rsidRPr="009D791A" w:rsidRDefault="00FD1A9A" w:rsidP="002A4099">
      <w:pPr>
        <w:shd w:val="clear" w:color="auto" w:fill="FFFFFF"/>
        <w:spacing w:before="300" w:after="150" w:line="240" w:lineRule="auto"/>
        <w:outlineLvl w:val="1"/>
        <w:rPr>
          <w:rFonts w:ascii="Times New Roman" w:hAnsi="Times New Roman" w:cs="Times New Roman"/>
          <w:sz w:val="24"/>
          <w:szCs w:val="24"/>
        </w:rPr>
      </w:pPr>
      <w:r w:rsidRPr="009D791A">
        <w:rPr>
          <w:rFonts w:ascii="Times New Roman" w:hAnsi="Times New Roman" w:cs="Times New Roman"/>
          <w:sz w:val="24"/>
          <w:szCs w:val="24"/>
        </w:rPr>
        <w:br/>
      </w:r>
      <w:r w:rsidRPr="009D791A">
        <w:rPr>
          <w:rFonts w:ascii="Times New Roman" w:hAnsi="Times New Roman" w:cs="Times New Roman"/>
          <w:color w:val="202124"/>
          <w:sz w:val="24"/>
          <w:szCs w:val="24"/>
          <w:shd w:val="clear" w:color="auto" w:fill="FFFFFF"/>
        </w:rPr>
        <w:t>Because of this, polymer molecular weights are usually given as averages. Since larger molecules in a sample weigh more than smaller molecules, the weight average M</w:t>
      </w:r>
      <w:r w:rsidRPr="009D791A">
        <w:rPr>
          <w:rFonts w:ascii="Times New Roman" w:hAnsi="Times New Roman" w:cs="Times New Roman"/>
          <w:color w:val="202124"/>
          <w:sz w:val="24"/>
          <w:szCs w:val="24"/>
          <w:shd w:val="clear" w:color="auto" w:fill="FFFFFF"/>
          <w:vertAlign w:val="subscript"/>
        </w:rPr>
        <w:t>w</w:t>
      </w:r>
      <w:r w:rsidRPr="009D791A">
        <w:rPr>
          <w:rFonts w:ascii="Times New Roman" w:hAnsi="Times New Roman" w:cs="Times New Roman"/>
          <w:color w:val="202124"/>
          <w:sz w:val="24"/>
          <w:szCs w:val="24"/>
          <w:shd w:val="clear" w:color="auto" w:fill="FFFFFF"/>
        </w:rPr>
        <w:t xml:space="preserve"> is necessarily skewed to higher values, and is always greater than M</w:t>
      </w:r>
      <w:r w:rsidR="009D791A" w:rsidRPr="009D791A">
        <w:rPr>
          <w:rFonts w:ascii="Times New Roman" w:hAnsi="Times New Roman" w:cs="Times New Roman"/>
          <w:color w:val="202124"/>
          <w:sz w:val="24"/>
          <w:szCs w:val="24"/>
          <w:shd w:val="clear" w:color="auto" w:fill="FFFFFF"/>
          <w:vertAlign w:val="subscript"/>
        </w:rPr>
        <w:t>N</w:t>
      </w:r>
      <w:r w:rsidR="009D791A">
        <w:rPr>
          <w:rFonts w:ascii="Times New Roman" w:hAnsi="Times New Roman" w:cs="Times New Roman"/>
          <w:color w:val="202124"/>
          <w:sz w:val="24"/>
          <w:szCs w:val="24"/>
          <w:shd w:val="clear" w:color="auto" w:fill="FFFFFF"/>
          <w:vertAlign w:val="subscript"/>
        </w:rPr>
        <w:t>.</w:t>
      </w:r>
    </w:p>
    <w:p w14:paraId="29C6CBB2" w14:textId="7AB58BC5" w:rsidR="00FD1A9A" w:rsidRPr="001A2300" w:rsidRDefault="00FD1A9A" w:rsidP="002A4099">
      <w:pPr>
        <w:shd w:val="clear" w:color="auto" w:fill="FFFFFF"/>
        <w:spacing w:before="300" w:after="150" w:line="240" w:lineRule="auto"/>
        <w:outlineLvl w:val="1"/>
        <w:rPr>
          <w:rFonts w:ascii="Times New Roman" w:hAnsi="Times New Roman" w:cs="Times New Roman"/>
          <w:sz w:val="24"/>
          <w:szCs w:val="24"/>
        </w:rPr>
      </w:pPr>
      <w:r w:rsidRPr="009D791A">
        <w:rPr>
          <w:rFonts w:ascii="Times New Roman" w:hAnsi="Times New Roman" w:cs="Times New Roman"/>
          <w:color w:val="202124"/>
          <w:sz w:val="24"/>
          <w:szCs w:val="24"/>
          <w:shd w:val="clear" w:color="auto" w:fill="FFFFFF"/>
        </w:rPr>
        <w:t xml:space="preserve">There are three categories or types of High Molecular Weight (HMW, &gt;10,000 </w:t>
      </w:r>
      <w:proofErr w:type="spellStart"/>
      <w:r w:rsidRPr="009D791A">
        <w:rPr>
          <w:rFonts w:ascii="Times New Roman" w:hAnsi="Times New Roman" w:cs="Times New Roman"/>
          <w:color w:val="202124"/>
          <w:sz w:val="24"/>
          <w:szCs w:val="24"/>
          <w:shd w:val="clear" w:color="auto" w:fill="FFFFFF"/>
        </w:rPr>
        <w:t>daltons</w:t>
      </w:r>
      <w:proofErr w:type="spellEnd"/>
      <w:r w:rsidRPr="009D791A">
        <w:rPr>
          <w:rFonts w:ascii="Times New Roman" w:hAnsi="Times New Roman" w:cs="Times New Roman"/>
          <w:color w:val="202124"/>
          <w:sz w:val="24"/>
          <w:szCs w:val="24"/>
          <w:shd w:val="clear" w:color="auto" w:fill="FFFFFF"/>
        </w:rPr>
        <w:t>) polymers typically reviewed by the New Chemicals Program: Soluble, Insoluble/non-water absorbing ("non-swellable"), Water absorbing ("swellable").</w:t>
      </w:r>
    </w:p>
    <w:p w14:paraId="33D3F1B3" w14:textId="21C00B11" w:rsidR="002A4099" w:rsidRDefault="002A4099" w:rsidP="002A4099">
      <w:pPr>
        <w:shd w:val="clear" w:color="auto" w:fill="FFFFFF"/>
        <w:spacing w:before="300" w:after="150" w:line="240" w:lineRule="auto"/>
        <w:outlineLvl w:val="1"/>
        <w:rPr>
          <w:rFonts w:ascii="Times New Roman" w:hAnsi="Times New Roman" w:cs="Times New Roman"/>
          <w:b/>
          <w:bCs/>
          <w:sz w:val="24"/>
          <w:szCs w:val="24"/>
        </w:rPr>
      </w:pPr>
      <w:r w:rsidRPr="002A4099">
        <w:rPr>
          <w:rFonts w:ascii="Times New Roman" w:hAnsi="Times New Roman" w:cs="Times New Roman"/>
          <w:b/>
          <w:bCs/>
          <w:sz w:val="24"/>
          <w:szCs w:val="24"/>
        </w:rPr>
        <w:t xml:space="preserve">Determination of molecular weight of </w:t>
      </w:r>
      <w:r>
        <w:rPr>
          <w:rFonts w:ascii="Times New Roman" w:hAnsi="Times New Roman" w:cs="Times New Roman"/>
          <w:b/>
          <w:bCs/>
          <w:sz w:val="24"/>
          <w:szCs w:val="24"/>
        </w:rPr>
        <w:t>M</w:t>
      </w:r>
      <w:r w:rsidRPr="002A4099">
        <w:rPr>
          <w:rFonts w:ascii="Times New Roman" w:hAnsi="Times New Roman" w:cs="Times New Roman"/>
          <w:b/>
          <w:bCs/>
          <w:sz w:val="24"/>
          <w:szCs w:val="24"/>
        </w:rPr>
        <w:t>acromolecules</w:t>
      </w:r>
    </w:p>
    <w:p w14:paraId="5F754073" w14:textId="57D235C3" w:rsidR="001A2300" w:rsidRPr="001A2300" w:rsidRDefault="001A2300" w:rsidP="001A2300">
      <w:pPr>
        <w:shd w:val="clear" w:color="auto" w:fill="FFFFFF"/>
        <w:spacing w:before="300" w:after="150" w:line="240" w:lineRule="auto"/>
        <w:jc w:val="both"/>
        <w:outlineLvl w:val="1"/>
        <w:rPr>
          <w:rFonts w:ascii="Times New Roman" w:hAnsi="Times New Roman" w:cs="Times New Roman"/>
          <w:sz w:val="24"/>
          <w:szCs w:val="24"/>
        </w:rPr>
      </w:pPr>
      <w:r>
        <w:rPr>
          <w:rFonts w:ascii="Times New Roman" w:hAnsi="Times New Roman" w:cs="Times New Roman"/>
          <w:color w:val="202124"/>
          <w:sz w:val="24"/>
          <w:szCs w:val="24"/>
          <w:shd w:val="clear" w:color="auto" w:fill="FFFFFF"/>
        </w:rPr>
        <w:t>I</w:t>
      </w:r>
      <w:r w:rsidRPr="001A2300">
        <w:rPr>
          <w:rFonts w:ascii="Times New Roman" w:hAnsi="Times New Roman" w:cs="Times New Roman"/>
          <w:color w:val="202124"/>
          <w:sz w:val="24"/>
          <w:szCs w:val="24"/>
          <w:shd w:val="clear" w:color="auto" w:fill="FFFFFF"/>
        </w:rPr>
        <w:t>n order to determine the molecular weight and molecular weight distribution of a polymer, one of the most widely applied methods is gel-permeation chromatography. Gel permeation chromatography (GPC) is a term used for when the separation technique size exclusion chromatography (SEC) is applied to polymers.</w:t>
      </w:r>
    </w:p>
    <w:p w14:paraId="6992D716" w14:textId="3D81A2E9" w:rsidR="009E24FA" w:rsidRPr="001A2300" w:rsidRDefault="001A2300" w:rsidP="001A2300">
      <w:pPr>
        <w:jc w:val="both"/>
        <w:rPr>
          <w:rFonts w:ascii="Times New Roman" w:hAnsi="Times New Roman" w:cs="Times New Roman"/>
          <w:b/>
          <w:bCs/>
          <w:sz w:val="24"/>
          <w:szCs w:val="24"/>
        </w:rPr>
      </w:pPr>
      <w:r w:rsidRPr="001A2300">
        <w:rPr>
          <w:rFonts w:ascii="Times New Roman" w:eastAsia="Times New Roman" w:hAnsi="Times New Roman" w:cs="Times New Roman"/>
          <w:b/>
          <w:bCs/>
          <w:color w:val="000000"/>
          <w:sz w:val="24"/>
          <w:szCs w:val="24"/>
          <w:lang w:eastAsia="en-IN"/>
        </w:rPr>
        <w:t>M</w:t>
      </w:r>
      <w:r w:rsidRPr="001A2300">
        <w:rPr>
          <w:rFonts w:ascii="Times New Roman" w:eastAsia="Times New Roman" w:hAnsi="Times New Roman" w:cs="Times New Roman"/>
          <w:b/>
          <w:bCs/>
          <w:color w:val="000000"/>
          <w:sz w:val="24"/>
          <w:szCs w:val="24"/>
          <w:lang w:eastAsia="en-IN"/>
        </w:rPr>
        <w:t xml:space="preserve">olecular </w:t>
      </w:r>
      <w:r w:rsidRPr="001A2300">
        <w:rPr>
          <w:rFonts w:ascii="Times New Roman" w:eastAsia="Times New Roman" w:hAnsi="Times New Roman" w:cs="Times New Roman"/>
          <w:b/>
          <w:bCs/>
          <w:color w:val="000000"/>
          <w:sz w:val="24"/>
          <w:szCs w:val="24"/>
          <w:lang w:eastAsia="en-IN"/>
        </w:rPr>
        <w:t>W</w:t>
      </w:r>
      <w:r w:rsidRPr="001A2300">
        <w:rPr>
          <w:rFonts w:ascii="Times New Roman" w:eastAsia="Times New Roman" w:hAnsi="Times New Roman" w:cs="Times New Roman"/>
          <w:b/>
          <w:bCs/>
          <w:color w:val="000000"/>
          <w:sz w:val="24"/>
          <w:szCs w:val="24"/>
          <w:lang w:eastAsia="en-IN"/>
        </w:rPr>
        <w:t xml:space="preserve">eight of </w:t>
      </w:r>
      <w:r w:rsidRPr="001A2300">
        <w:rPr>
          <w:rFonts w:ascii="Times New Roman" w:eastAsia="Times New Roman" w:hAnsi="Times New Roman" w:cs="Times New Roman"/>
          <w:b/>
          <w:bCs/>
          <w:color w:val="000000"/>
          <w:sz w:val="24"/>
          <w:szCs w:val="24"/>
          <w:lang w:eastAsia="en-IN"/>
        </w:rPr>
        <w:t>P</w:t>
      </w:r>
      <w:r w:rsidRPr="001A2300">
        <w:rPr>
          <w:rFonts w:ascii="Times New Roman" w:eastAsia="Times New Roman" w:hAnsi="Times New Roman" w:cs="Times New Roman"/>
          <w:b/>
          <w:bCs/>
          <w:color w:val="000000"/>
          <w:sz w:val="24"/>
          <w:szCs w:val="24"/>
          <w:lang w:eastAsia="en-IN"/>
        </w:rPr>
        <w:t>olymers</w:t>
      </w:r>
      <w:r w:rsidRPr="001A2300">
        <w:rPr>
          <w:rFonts w:ascii="Times New Roman" w:eastAsia="Times New Roman" w:hAnsi="Times New Roman" w:cs="Times New Roman"/>
          <w:b/>
          <w:bCs/>
          <w:color w:val="000000"/>
          <w:sz w:val="24"/>
          <w:szCs w:val="24"/>
          <w:lang w:eastAsia="en-IN"/>
        </w:rPr>
        <w:t>:</w:t>
      </w:r>
    </w:p>
    <w:p w14:paraId="1C695DCB" w14:textId="648D6E72" w:rsidR="001A2300" w:rsidRPr="001A2300" w:rsidRDefault="001A2300" w:rsidP="001A2300">
      <w:pPr>
        <w:spacing w:beforeAutospacing="1" w:after="0" w:afterAutospacing="1" w:line="240" w:lineRule="auto"/>
        <w:jc w:val="both"/>
        <w:rPr>
          <w:rFonts w:ascii="Times New Roman" w:eastAsia="Times New Roman" w:hAnsi="Times New Roman" w:cs="Times New Roman"/>
          <w:color w:val="000000"/>
          <w:sz w:val="24"/>
          <w:szCs w:val="24"/>
          <w:lang w:eastAsia="en-IN"/>
        </w:rPr>
      </w:pPr>
      <w:r w:rsidRPr="001A2300">
        <w:rPr>
          <w:rFonts w:ascii="Times New Roman" w:eastAsia="Times New Roman" w:hAnsi="Times New Roman" w:cs="Times New Roman"/>
          <w:color w:val="000000"/>
          <w:sz w:val="24"/>
          <w:szCs w:val="24"/>
          <w:lang w:eastAsia="en-IN"/>
        </w:rPr>
        <w:t>Knowledge of the molecular weight of polymers is very important because the physical properties of macromolecules are affected by their molecular weight. For example, shown in Figure </w:t>
      </w:r>
      <w:r>
        <w:rPr>
          <w:rFonts w:ascii="Times New Roman" w:eastAsia="Times New Roman" w:hAnsi="Times New Roman" w:cs="Times New Roman"/>
          <w:color w:val="000000"/>
          <w:sz w:val="24"/>
          <w:szCs w:val="24"/>
          <w:bdr w:val="none" w:sz="0" w:space="0" w:color="auto" w:frame="1"/>
          <w:lang w:eastAsia="en-IN"/>
        </w:rPr>
        <w:t>1</w:t>
      </w:r>
      <w:r w:rsidRPr="001A2300">
        <w:rPr>
          <w:rFonts w:ascii="Times New Roman" w:eastAsia="Times New Roman" w:hAnsi="Times New Roman" w:cs="Times New Roman"/>
          <w:color w:val="000000"/>
          <w:sz w:val="24"/>
          <w:szCs w:val="24"/>
          <w:lang w:eastAsia="en-IN"/>
        </w:rPr>
        <w:t xml:space="preserve"> the interrelation between molecular weight and strength for a typical polymer. Dependence of mechanical strength on polymer molecular weight. </w:t>
      </w:r>
    </w:p>
    <w:p w14:paraId="57EB4039" w14:textId="77777777" w:rsidR="001E7D42" w:rsidRDefault="001A2300" w:rsidP="001A2300">
      <w:pPr>
        <w:spacing w:after="0" w:line="240" w:lineRule="auto"/>
        <w:jc w:val="both"/>
        <w:rPr>
          <w:rFonts w:ascii="Times New Roman" w:eastAsia="Times New Roman" w:hAnsi="Times New Roman" w:cs="Times New Roman"/>
          <w:sz w:val="24"/>
          <w:szCs w:val="24"/>
          <w:lang w:eastAsia="en-IN"/>
        </w:rPr>
      </w:pPr>
      <w:r w:rsidRPr="001A2300">
        <w:rPr>
          <w:rFonts w:ascii="Times New Roman" w:eastAsia="Times New Roman" w:hAnsi="Times New Roman" w:cs="Times New Roman"/>
          <w:noProof/>
          <w:sz w:val="24"/>
          <w:szCs w:val="24"/>
          <w:lang w:eastAsia="en-IN"/>
        </w:rPr>
        <w:drawing>
          <wp:inline distT="0" distB="0" distL="0" distR="0" wp14:anchorId="045A129B" wp14:editId="35D22264">
            <wp:extent cx="3593656" cy="1719580"/>
            <wp:effectExtent l="0" t="0" r="6985" b="0"/>
            <wp:docPr id="4" name="Picture 4" descr="A diagram of the typical curve associating mechanical strength and molecular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the typical curve associating mechanical strength and molecular weigh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0567" cy="1727672"/>
                    </a:xfrm>
                    <a:prstGeom prst="rect">
                      <a:avLst/>
                    </a:prstGeom>
                    <a:noFill/>
                    <a:ln>
                      <a:noFill/>
                    </a:ln>
                  </pic:spPr>
                </pic:pic>
              </a:graphicData>
            </a:graphic>
          </wp:inline>
        </w:drawing>
      </w:r>
    </w:p>
    <w:p w14:paraId="113FE4DA" w14:textId="597E28AC" w:rsidR="001A2300" w:rsidRPr="001A2300" w:rsidRDefault="001A2300" w:rsidP="001A2300">
      <w:pPr>
        <w:spacing w:after="0" w:line="240" w:lineRule="auto"/>
        <w:jc w:val="both"/>
        <w:rPr>
          <w:rFonts w:ascii="Times New Roman" w:eastAsia="Times New Roman" w:hAnsi="Times New Roman" w:cs="Times New Roman"/>
          <w:sz w:val="24"/>
          <w:szCs w:val="24"/>
          <w:lang w:eastAsia="en-IN"/>
        </w:rPr>
      </w:pPr>
      <w:r w:rsidRPr="001A2300">
        <w:rPr>
          <w:rFonts w:ascii="Times New Roman" w:eastAsia="Times New Roman" w:hAnsi="Times New Roman" w:cs="Times New Roman"/>
          <w:sz w:val="24"/>
          <w:szCs w:val="24"/>
          <w:lang w:eastAsia="en-IN"/>
        </w:rPr>
        <w:t>Figure </w:t>
      </w:r>
      <w:r>
        <w:rPr>
          <w:rFonts w:ascii="Times New Roman" w:eastAsia="Times New Roman" w:hAnsi="Times New Roman" w:cs="Times New Roman"/>
          <w:sz w:val="24"/>
          <w:szCs w:val="24"/>
          <w:bdr w:val="none" w:sz="0" w:space="0" w:color="auto" w:frame="1"/>
          <w:lang w:eastAsia="en-IN"/>
        </w:rPr>
        <w:t xml:space="preserve">1: </w:t>
      </w:r>
      <w:r w:rsidRPr="001A2300">
        <w:rPr>
          <w:rFonts w:ascii="Times New Roman" w:eastAsia="Times New Roman" w:hAnsi="Times New Roman" w:cs="Times New Roman"/>
          <w:sz w:val="24"/>
          <w:szCs w:val="24"/>
          <w:lang w:eastAsia="en-IN"/>
        </w:rPr>
        <w:t> </w:t>
      </w:r>
      <w:r w:rsidRPr="001A2300">
        <w:rPr>
          <w:rFonts w:ascii="Times New Roman" w:eastAsia="Times New Roman" w:hAnsi="Times New Roman" w:cs="Times New Roman"/>
          <w:i/>
          <w:iCs/>
          <w:sz w:val="24"/>
          <w:szCs w:val="24"/>
          <w:lang w:eastAsia="en-IN"/>
        </w:rPr>
        <w:t>A diagram of the typical curve associating mechanical strength and molecular weight</w:t>
      </w:r>
    </w:p>
    <w:p w14:paraId="5B3B4A32" w14:textId="7F8BCE16" w:rsidR="001A2300" w:rsidRPr="001A2300" w:rsidRDefault="001A2300" w:rsidP="001A2300">
      <w:pPr>
        <w:spacing w:beforeAutospacing="1" w:after="0" w:afterAutospacing="1" w:line="240" w:lineRule="auto"/>
        <w:jc w:val="both"/>
        <w:rPr>
          <w:rFonts w:ascii="Times New Roman" w:eastAsia="Times New Roman" w:hAnsi="Times New Roman" w:cs="Times New Roman"/>
          <w:color w:val="000000"/>
          <w:sz w:val="24"/>
          <w:szCs w:val="24"/>
          <w:lang w:eastAsia="en-IN"/>
        </w:rPr>
      </w:pPr>
      <w:r w:rsidRPr="001A2300">
        <w:rPr>
          <w:rFonts w:ascii="Times New Roman" w:eastAsia="Times New Roman" w:hAnsi="Times New Roman" w:cs="Times New Roman"/>
          <w:color w:val="000000"/>
          <w:sz w:val="24"/>
          <w:szCs w:val="24"/>
          <w:lang w:eastAsia="en-IN"/>
        </w:rPr>
        <w:t xml:space="preserve">The melting point of polymers are also slightly </w:t>
      </w:r>
      <w:r w:rsidR="001E7D42" w:rsidRPr="001A2300">
        <w:rPr>
          <w:rFonts w:ascii="Times New Roman" w:eastAsia="Times New Roman" w:hAnsi="Times New Roman" w:cs="Times New Roman"/>
          <w:color w:val="000000"/>
          <w:sz w:val="24"/>
          <w:szCs w:val="24"/>
          <w:lang w:eastAsia="en-IN"/>
        </w:rPr>
        <w:t>depending</w:t>
      </w:r>
      <w:r w:rsidRPr="001A2300">
        <w:rPr>
          <w:rFonts w:ascii="Times New Roman" w:eastAsia="Times New Roman" w:hAnsi="Times New Roman" w:cs="Times New Roman"/>
          <w:color w:val="000000"/>
          <w:sz w:val="24"/>
          <w:szCs w:val="24"/>
          <w:lang w:eastAsia="en-IN"/>
        </w:rPr>
        <w:t xml:space="preserve"> on their molecular weight. Figure </w:t>
      </w:r>
      <w:r w:rsidR="001E7D42">
        <w:rPr>
          <w:rFonts w:ascii="Times New Roman" w:eastAsia="Times New Roman" w:hAnsi="Times New Roman" w:cs="Times New Roman"/>
          <w:color w:val="000000"/>
          <w:sz w:val="24"/>
          <w:szCs w:val="24"/>
          <w:bdr w:val="none" w:sz="0" w:space="0" w:color="auto" w:frame="1"/>
          <w:lang w:eastAsia="en-IN"/>
        </w:rPr>
        <w:t>2</w:t>
      </w:r>
      <w:r w:rsidRPr="001A2300">
        <w:rPr>
          <w:rFonts w:ascii="Times New Roman" w:eastAsia="Times New Roman" w:hAnsi="Times New Roman" w:cs="Times New Roman"/>
          <w:color w:val="000000"/>
          <w:sz w:val="24"/>
          <w:szCs w:val="24"/>
          <w:lang w:eastAsia="en-IN"/>
        </w:rPr>
        <w:t> shows relationship between molecular weight and melting temperatures of polyethylene (Figure </w:t>
      </w:r>
      <w:proofErr w:type="gramStart"/>
      <w:r w:rsidR="001E7D42">
        <w:rPr>
          <w:rFonts w:ascii="Times New Roman" w:eastAsia="Times New Roman" w:hAnsi="Times New Roman" w:cs="Times New Roman"/>
          <w:color w:val="000000"/>
          <w:sz w:val="24"/>
          <w:szCs w:val="24"/>
          <w:bdr w:val="none" w:sz="0" w:space="0" w:color="auto" w:frame="1"/>
          <w:lang w:eastAsia="en-IN"/>
        </w:rPr>
        <w:t>3</w:t>
      </w:r>
      <w:r w:rsidRPr="001A2300">
        <w:rPr>
          <w:rFonts w:ascii="Times New Roman" w:eastAsia="Times New Roman" w:hAnsi="Times New Roman" w:cs="Times New Roman"/>
          <w:color w:val="000000"/>
          <w:sz w:val="24"/>
          <w:szCs w:val="24"/>
          <w:lang w:eastAsia="en-IN"/>
        </w:rPr>
        <w:t> )</w:t>
      </w:r>
      <w:proofErr w:type="gramEnd"/>
      <w:r w:rsidRPr="001A2300">
        <w:rPr>
          <w:rFonts w:ascii="Times New Roman" w:eastAsia="Times New Roman" w:hAnsi="Times New Roman" w:cs="Times New Roman"/>
          <w:color w:val="000000"/>
          <w:sz w:val="24"/>
          <w:szCs w:val="24"/>
          <w:lang w:eastAsia="en-IN"/>
        </w:rPr>
        <w:t xml:space="preserve"> Most linear </w:t>
      </w:r>
      <w:r w:rsidR="001E7D42" w:rsidRPr="001A2300">
        <w:rPr>
          <w:rFonts w:ascii="Times New Roman" w:eastAsia="Times New Roman" w:hAnsi="Times New Roman" w:cs="Times New Roman"/>
          <w:color w:val="000000"/>
          <w:sz w:val="24"/>
          <w:szCs w:val="24"/>
          <w:lang w:eastAsia="en-IN"/>
        </w:rPr>
        <w:t>polyethylene</w:t>
      </w:r>
      <w:r w:rsidRPr="001A2300">
        <w:rPr>
          <w:rFonts w:ascii="Times New Roman" w:eastAsia="Times New Roman" w:hAnsi="Times New Roman" w:cs="Times New Roman"/>
          <w:color w:val="000000"/>
          <w:sz w:val="24"/>
          <w:szCs w:val="24"/>
          <w:lang w:eastAsia="en-IN"/>
        </w:rPr>
        <w:t xml:space="preserve"> have melting temperatures near 140 °C. The approach to the theoretical asymptote, that is a line whose distance to a given curve tends to zero, indicative that a theoretical polyethylene of infinite molecular weight (i.e., M = ∞) would have a melting point of 145 °C.</w:t>
      </w:r>
    </w:p>
    <w:p w14:paraId="0C9A598D" w14:textId="770BC091" w:rsidR="001A2300" w:rsidRPr="001A2300" w:rsidRDefault="001A2300" w:rsidP="001A2300">
      <w:pPr>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1A2300">
        <w:rPr>
          <w:rFonts w:ascii="Times New Roman" w:eastAsia="Times New Roman" w:hAnsi="Times New Roman" w:cs="Times New Roman"/>
          <w:color w:val="000000"/>
          <w:sz w:val="24"/>
          <w:szCs w:val="24"/>
          <w:lang w:eastAsia="en-IN"/>
        </w:rPr>
        <w:t xml:space="preserve">The molecular weight-melting temperature relationship for the alkane series. </w:t>
      </w:r>
    </w:p>
    <w:p w14:paraId="5603E97B" w14:textId="77777777" w:rsidR="001E7D42" w:rsidRDefault="001A2300" w:rsidP="001A2300">
      <w:pPr>
        <w:spacing w:after="0" w:line="240" w:lineRule="auto"/>
        <w:jc w:val="both"/>
        <w:rPr>
          <w:rFonts w:ascii="Times New Roman" w:eastAsia="Times New Roman" w:hAnsi="Times New Roman" w:cs="Times New Roman"/>
          <w:sz w:val="24"/>
          <w:szCs w:val="24"/>
          <w:lang w:eastAsia="en-IN"/>
        </w:rPr>
      </w:pPr>
      <w:r w:rsidRPr="001A2300">
        <w:rPr>
          <w:rFonts w:ascii="Times New Roman" w:eastAsia="Times New Roman" w:hAnsi="Times New Roman" w:cs="Times New Roman"/>
          <w:noProof/>
          <w:sz w:val="24"/>
          <w:szCs w:val="24"/>
          <w:lang w:eastAsia="en-IN"/>
        </w:rPr>
        <w:lastRenderedPageBreak/>
        <w:drawing>
          <wp:inline distT="0" distB="0" distL="0" distR="0" wp14:anchorId="0E887EE8" wp14:editId="37A9FF87">
            <wp:extent cx="2979793" cy="1713230"/>
            <wp:effectExtent l="0" t="0" r="0" b="1270"/>
            <wp:docPr id="3" name="Picture 3" descr="A diagram of the asymptotic approach of the melting point of a polymer to a specific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the asymptotic approach of the melting point of a polymer to a specific valu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91220" cy="1719800"/>
                    </a:xfrm>
                    <a:prstGeom prst="rect">
                      <a:avLst/>
                    </a:prstGeom>
                    <a:noFill/>
                    <a:ln>
                      <a:noFill/>
                    </a:ln>
                  </pic:spPr>
                </pic:pic>
              </a:graphicData>
            </a:graphic>
          </wp:inline>
        </w:drawing>
      </w:r>
    </w:p>
    <w:p w14:paraId="0BFE6B40" w14:textId="0FBCB8A2" w:rsidR="001E7D42" w:rsidRDefault="001A2300" w:rsidP="001A2300">
      <w:pPr>
        <w:spacing w:after="0" w:line="240" w:lineRule="auto"/>
        <w:jc w:val="both"/>
        <w:rPr>
          <w:rFonts w:ascii="Times New Roman" w:eastAsia="Times New Roman" w:hAnsi="Times New Roman" w:cs="Times New Roman"/>
          <w:i/>
          <w:iCs/>
          <w:sz w:val="24"/>
          <w:szCs w:val="24"/>
          <w:lang w:eastAsia="en-IN"/>
        </w:rPr>
      </w:pPr>
      <w:r w:rsidRPr="001A2300">
        <w:rPr>
          <w:rFonts w:ascii="Times New Roman" w:eastAsia="Times New Roman" w:hAnsi="Times New Roman" w:cs="Times New Roman"/>
          <w:sz w:val="24"/>
          <w:szCs w:val="24"/>
          <w:lang w:eastAsia="en-IN"/>
        </w:rPr>
        <w:t>Figure </w:t>
      </w:r>
      <w:r w:rsidR="001E7D42">
        <w:rPr>
          <w:rFonts w:ascii="Times New Roman" w:eastAsia="Times New Roman" w:hAnsi="Times New Roman" w:cs="Times New Roman"/>
          <w:sz w:val="24"/>
          <w:szCs w:val="24"/>
          <w:bdr w:val="none" w:sz="0" w:space="0" w:color="auto" w:frame="1"/>
          <w:lang w:eastAsia="en-IN"/>
        </w:rPr>
        <w:t>2:</w:t>
      </w:r>
      <w:r w:rsidRPr="001A2300">
        <w:rPr>
          <w:rFonts w:ascii="Times New Roman" w:eastAsia="Times New Roman" w:hAnsi="Times New Roman" w:cs="Times New Roman"/>
          <w:sz w:val="24"/>
          <w:szCs w:val="24"/>
          <w:lang w:eastAsia="en-IN"/>
        </w:rPr>
        <w:t> </w:t>
      </w:r>
      <w:r w:rsidRPr="001A2300">
        <w:rPr>
          <w:rFonts w:ascii="Times New Roman" w:eastAsia="Times New Roman" w:hAnsi="Times New Roman" w:cs="Times New Roman"/>
          <w:i/>
          <w:iCs/>
          <w:sz w:val="24"/>
          <w:szCs w:val="24"/>
          <w:lang w:eastAsia="en-IN"/>
        </w:rPr>
        <w:t>A diagram of the asymptotic approach of the melting point of a polymer to a specific value</w:t>
      </w:r>
    </w:p>
    <w:p w14:paraId="560CF598" w14:textId="77777777" w:rsidR="001E7D42" w:rsidRDefault="001E7D42" w:rsidP="001A2300">
      <w:pPr>
        <w:spacing w:after="0" w:line="240" w:lineRule="auto"/>
        <w:jc w:val="both"/>
        <w:rPr>
          <w:rFonts w:ascii="Times New Roman" w:eastAsia="Times New Roman" w:hAnsi="Times New Roman" w:cs="Times New Roman"/>
          <w:i/>
          <w:iCs/>
          <w:sz w:val="24"/>
          <w:szCs w:val="24"/>
          <w:lang w:eastAsia="en-IN"/>
        </w:rPr>
      </w:pPr>
    </w:p>
    <w:p w14:paraId="570988C8" w14:textId="4ECC3AF3" w:rsidR="001E7D42" w:rsidRDefault="001A2300" w:rsidP="001A2300">
      <w:pPr>
        <w:spacing w:after="0" w:line="240" w:lineRule="auto"/>
        <w:jc w:val="both"/>
        <w:rPr>
          <w:rFonts w:ascii="Times New Roman" w:eastAsia="Times New Roman" w:hAnsi="Times New Roman" w:cs="Times New Roman"/>
          <w:i/>
          <w:iCs/>
          <w:sz w:val="24"/>
          <w:szCs w:val="24"/>
          <w:lang w:eastAsia="en-IN"/>
        </w:rPr>
      </w:pPr>
      <w:r w:rsidRPr="001A2300">
        <w:rPr>
          <w:rFonts w:ascii="Times New Roman" w:eastAsia="Times New Roman" w:hAnsi="Times New Roman" w:cs="Times New Roman"/>
          <w:i/>
          <w:iCs/>
          <w:sz w:val="24"/>
          <w:szCs w:val="24"/>
          <w:lang w:eastAsia="en-IN"/>
        </w:rPr>
        <w:t>.</w:t>
      </w:r>
      <w:r w:rsidRPr="001A2300">
        <w:rPr>
          <w:rFonts w:ascii="Times New Roman" w:eastAsia="Times New Roman" w:hAnsi="Times New Roman" w:cs="Times New Roman"/>
          <w:noProof/>
          <w:sz w:val="24"/>
          <w:szCs w:val="24"/>
          <w:lang w:eastAsia="en-IN"/>
        </w:rPr>
        <w:drawing>
          <wp:inline distT="0" distB="0" distL="0" distR="0" wp14:anchorId="25793F68" wp14:editId="0E30183C">
            <wp:extent cx="1189979" cy="466792"/>
            <wp:effectExtent l="0" t="0" r="0" b="0"/>
            <wp:docPr id="2" name="Picture 2" descr="Structure of Polyethy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ure of Polyethylen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3060" cy="479769"/>
                    </a:xfrm>
                    <a:prstGeom prst="rect">
                      <a:avLst/>
                    </a:prstGeom>
                    <a:noFill/>
                    <a:ln>
                      <a:noFill/>
                    </a:ln>
                  </pic:spPr>
                </pic:pic>
              </a:graphicData>
            </a:graphic>
          </wp:inline>
        </w:drawing>
      </w:r>
    </w:p>
    <w:p w14:paraId="49E0FECE" w14:textId="77777777" w:rsidR="001E7D42" w:rsidRDefault="001E7D42" w:rsidP="001A2300">
      <w:pPr>
        <w:spacing w:after="0" w:line="240" w:lineRule="auto"/>
        <w:jc w:val="both"/>
        <w:rPr>
          <w:rFonts w:ascii="Times New Roman" w:eastAsia="Times New Roman" w:hAnsi="Times New Roman" w:cs="Times New Roman"/>
          <w:i/>
          <w:iCs/>
          <w:sz w:val="24"/>
          <w:szCs w:val="24"/>
          <w:lang w:eastAsia="en-IN"/>
        </w:rPr>
      </w:pPr>
    </w:p>
    <w:p w14:paraId="186A3397" w14:textId="43A61F3F" w:rsidR="001A2300" w:rsidRPr="001A2300" w:rsidRDefault="001A2300" w:rsidP="001A2300">
      <w:pPr>
        <w:spacing w:after="0" w:line="240" w:lineRule="auto"/>
        <w:jc w:val="both"/>
        <w:rPr>
          <w:rFonts w:ascii="Times New Roman" w:eastAsia="Times New Roman" w:hAnsi="Times New Roman" w:cs="Times New Roman"/>
          <w:sz w:val="24"/>
          <w:szCs w:val="24"/>
          <w:lang w:eastAsia="en-IN"/>
        </w:rPr>
      </w:pPr>
      <w:r w:rsidRPr="001A2300">
        <w:rPr>
          <w:rFonts w:ascii="Times New Roman" w:eastAsia="Times New Roman" w:hAnsi="Times New Roman" w:cs="Times New Roman"/>
          <w:sz w:val="24"/>
          <w:szCs w:val="24"/>
          <w:lang w:eastAsia="en-IN"/>
        </w:rPr>
        <w:t>Figure </w:t>
      </w:r>
      <w:r w:rsidR="001E7D42">
        <w:rPr>
          <w:rFonts w:ascii="Times New Roman" w:eastAsia="Times New Roman" w:hAnsi="Times New Roman" w:cs="Times New Roman"/>
          <w:sz w:val="24"/>
          <w:szCs w:val="24"/>
          <w:bdr w:val="none" w:sz="0" w:space="0" w:color="auto" w:frame="1"/>
          <w:lang w:eastAsia="en-IN"/>
        </w:rPr>
        <w:t>3:</w:t>
      </w:r>
      <w:r w:rsidRPr="001A2300">
        <w:rPr>
          <w:rFonts w:ascii="Times New Roman" w:eastAsia="Times New Roman" w:hAnsi="Times New Roman" w:cs="Times New Roman"/>
          <w:sz w:val="24"/>
          <w:szCs w:val="24"/>
          <w:lang w:eastAsia="en-IN"/>
        </w:rPr>
        <w:t> </w:t>
      </w:r>
      <w:r w:rsidRPr="001A2300">
        <w:rPr>
          <w:rFonts w:ascii="Times New Roman" w:eastAsia="Times New Roman" w:hAnsi="Times New Roman" w:cs="Times New Roman"/>
          <w:i/>
          <w:iCs/>
          <w:sz w:val="24"/>
          <w:szCs w:val="24"/>
          <w:lang w:eastAsia="en-IN"/>
        </w:rPr>
        <w:t>Structure of Polyethylene</w:t>
      </w:r>
    </w:p>
    <w:p w14:paraId="3D49F8A1" w14:textId="77777777" w:rsidR="001A2300" w:rsidRPr="001A2300" w:rsidRDefault="001A2300" w:rsidP="001A2300">
      <w:pPr>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1A2300">
        <w:rPr>
          <w:rFonts w:ascii="Times New Roman" w:eastAsia="Times New Roman" w:hAnsi="Times New Roman" w:cs="Times New Roman"/>
          <w:color w:val="000000"/>
          <w:sz w:val="24"/>
          <w:szCs w:val="24"/>
          <w:lang w:eastAsia="en-IN"/>
        </w:rPr>
        <w:t>There are several ways to calculate molecular weight of polymers like number average of molecular weight, weight average of molecular weight, Z-average molecular weight, viscosity average molecular weight, and distribution of molecular weight.</w:t>
      </w:r>
    </w:p>
    <w:p w14:paraId="6C0260F2" w14:textId="18E7702B" w:rsidR="001A2300" w:rsidRDefault="001A2300" w:rsidP="001A2300">
      <w:pPr>
        <w:jc w:val="both"/>
        <w:rPr>
          <w:rFonts w:ascii="Times New Roman" w:hAnsi="Times New Roman" w:cs="Times New Roman"/>
          <w:sz w:val="24"/>
          <w:szCs w:val="24"/>
        </w:rPr>
      </w:pPr>
    </w:p>
    <w:p w14:paraId="01C6CDE8" w14:textId="42D5FE2B" w:rsidR="001E7D42" w:rsidRDefault="001E7D42" w:rsidP="001A2300">
      <w:pPr>
        <w:jc w:val="both"/>
        <w:rPr>
          <w:rFonts w:ascii="Times New Roman" w:hAnsi="Times New Roman" w:cs="Times New Roman"/>
          <w:sz w:val="24"/>
          <w:szCs w:val="24"/>
        </w:rPr>
      </w:pPr>
    </w:p>
    <w:p w14:paraId="26849D01" w14:textId="4887F0A0" w:rsidR="001E7D42" w:rsidRDefault="001E7D42" w:rsidP="001A2300">
      <w:pPr>
        <w:jc w:val="both"/>
        <w:rPr>
          <w:rFonts w:ascii="Times New Roman" w:hAnsi="Times New Roman" w:cs="Times New Roman"/>
          <w:sz w:val="24"/>
          <w:szCs w:val="24"/>
        </w:rPr>
      </w:pPr>
    </w:p>
    <w:p w14:paraId="22270BFC" w14:textId="7F56001C" w:rsidR="001E7D42" w:rsidRPr="001A2300" w:rsidRDefault="001E7D42" w:rsidP="001E7D42">
      <w:pPr>
        <w:jc w:val="center"/>
        <w:rPr>
          <w:rFonts w:ascii="Times New Roman" w:hAnsi="Times New Roman" w:cs="Times New Roman"/>
          <w:sz w:val="24"/>
          <w:szCs w:val="24"/>
        </w:rPr>
      </w:pPr>
      <w:r>
        <w:rPr>
          <w:rFonts w:ascii="Times New Roman" w:hAnsi="Times New Roman" w:cs="Times New Roman"/>
          <w:sz w:val="24"/>
          <w:szCs w:val="24"/>
        </w:rPr>
        <w:t>*******************</w:t>
      </w:r>
    </w:p>
    <w:sectPr w:rsidR="001E7D42" w:rsidRPr="001A2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99"/>
    <w:rsid w:val="001A2300"/>
    <w:rsid w:val="001E7D42"/>
    <w:rsid w:val="002A4099"/>
    <w:rsid w:val="009D791A"/>
    <w:rsid w:val="009E24FA"/>
    <w:rsid w:val="00EF4351"/>
    <w:rsid w:val="00FD1A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3F70"/>
  <w15:chartTrackingRefBased/>
  <w15:docId w15:val="{440CC0A1-CA4D-4F39-8621-48A229A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99"/>
  </w:style>
  <w:style w:type="paragraph" w:styleId="Heading2">
    <w:name w:val="heading 2"/>
    <w:basedOn w:val="Normal"/>
    <w:link w:val="Heading2Char"/>
    <w:uiPriority w:val="9"/>
    <w:qFormat/>
    <w:rsid w:val="001A230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2A409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4099"/>
    <w:rPr>
      <w:b/>
      <w:bCs/>
    </w:rPr>
  </w:style>
  <w:style w:type="character" w:styleId="Hyperlink">
    <w:name w:val="Hyperlink"/>
    <w:basedOn w:val="DefaultParagraphFont"/>
    <w:uiPriority w:val="99"/>
    <w:semiHidden/>
    <w:unhideWhenUsed/>
    <w:rsid w:val="002A4099"/>
    <w:rPr>
      <w:color w:val="0000FF"/>
      <w:u w:val="single"/>
    </w:rPr>
  </w:style>
  <w:style w:type="character" w:customStyle="1" w:styleId="Heading2Char">
    <w:name w:val="Heading 2 Char"/>
    <w:basedOn w:val="DefaultParagraphFont"/>
    <w:link w:val="Heading2"/>
    <w:uiPriority w:val="9"/>
    <w:rsid w:val="001A2300"/>
    <w:rPr>
      <w:rFonts w:ascii="Times New Roman" w:eastAsia="Times New Roman" w:hAnsi="Times New Roman" w:cs="Times New Roman"/>
      <w:b/>
      <w:bCs/>
      <w:sz w:val="36"/>
      <w:szCs w:val="36"/>
      <w:lang w:eastAsia="en-IN"/>
    </w:rPr>
  </w:style>
  <w:style w:type="paragraph" w:customStyle="1" w:styleId="lt-chem-55839">
    <w:name w:val="lt-chem-55839"/>
    <w:basedOn w:val="Normal"/>
    <w:rsid w:val="001A230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n">
    <w:name w:val="mn"/>
    <w:basedOn w:val="DefaultParagraphFont"/>
    <w:rsid w:val="001A2300"/>
  </w:style>
  <w:style w:type="character" w:customStyle="1" w:styleId="mjxassistivemathml">
    <w:name w:val="mjx_assistive_mathml"/>
    <w:basedOn w:val="DefaultParagraphFont"/>
    <w:rsid w:val="001A2300"/>
  </w:style>
  <w:style w:type="character" w:styleId="Emphasis">
    <w:name w:val="Emphasis"/>
    <w:basedOn w:val="DefaultParagraphFont"/>
    <w:uiPriority w:val="20"/>
    <w:qFormat/>
    <w:rsid w:val="001A2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2264">
      <w:bodyDiv w:val="1"/>
      <w:marLeft w:val="0"/>
      <w:marRight w:val="0"/>
      <w:marTop w:val="0"/>
      <w:marBottom w:val="0"/>
      <w:divBdr>
        <w:top w:val="none" w:sz="0" w:space="0" w:color="auto"/>
        <w:left w:val="none" w:sz="0" w:space="0" w:color="auto"/>
        <w:bottom w:val="none" w:sz="0" w:space="0" w:color="auto"/>
        <w:right w:val="none" w:sz="0" w:space="0" w:color="auto"/>
      </w:divBdr>
    </w:div>
    <w:div w:id="8408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synthetic" TargetMode="External"/><Relationship Id="rId13" Type="http://schemas.openxmlformats.org/officeDocument/2006/relationships/hyperlink" Target="https://www.britannica.com/science/atom" TargetMode="External"/><Relationship Id="rId18" Type="http://schemas.openxmlformats.org/officeDocument/2006/relationships/hyperlink" Target="https://www.britannica.com/science/protein" TargetMode="External"/><Relationship Id="rId26"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hyperlink" Target="https://www.britannica.com/science/amino-acid" TargetMode="External"/><Relationship Id="rId7" Type="http://schemas.openxmlformats.org/officeDocument/2006/relationships/hyperlink" Target="https://www.britannica.com/science/resin" TargetMode="External"/><Relationship Id="rId12" Type="http://schemas.openxmlformats.org/officeDocument/2006/relationships/hyperlink" Target="https://www.britannica.com/science/nucleic-acid" TargetMode="External"/><Relationship Id="rId17" Type="http://schemas.openxmlformats.org/officeDocument/2006/relationships/hyperlink" Target="https://www.britannica.com/science/insulin" TargetMode="External"/><Relationship Id="rId25"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www.britannica.com/science/atom" TargetMode="External"/><Relationship Id="rId20" Type="http://schemas.openxmlformats.org/officeDocument/2006/relationships/hyperlink" Target="https://www.britannica.com/science/pancreas" TargetMode="External"/><Relationship Id="rId1" Type="http://schemas.openxmlformats.org/officeDocument/2006/relationships/styles" Target="styles.xml"/><Relationship Id="rId6" Type="http://schemas.openxmlformats.org/officeDocument/2006/relationships/hyperlink" Target="https://www.britannica.com/science/plastic" TargetMode="External"/><Relationship Id="rId11" Type="http://schemas.openxmlformats.org/officeDocument/2006/relationships/hyperlink" Target="https://www.britannica.com/science/protein" TargetMode="External"/><Relationship Id="rId24" Type="http://schemas.openxmlformats.org/officeDocument/2006/relationships/image" Target="media/image2.jpeg"/><Relationship Id="rId5" Type="http://schemas.openxmlformats.org/officeDocument/2006/relationships/hyperlink" Target="https://www.britannica.com/science/angstrom" TargetMode="External"/><Relationship Id="rId15" Type="http://schemas.openxmlformats.org/officeDocument/2006/relationships/hyperlink" Target="https://www.britannica.com/science/plastic" TargetMode="Externa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hyperlink" Target="https://www.britannica.com/topic/cotton-fibre-and-plant" TargetMode="External"/><Relationship Id="rId19" Type="http://schemas.openxmlformats.org/officeDocument/2006/relationships/hyperlink" Target="https://www.britannica.com/science/hormone" TargetMode="External"/><Relationship Id="rId4" Type="http://schemas.openxmlformats.org/officeDocument/2006/relationships/hyperlink" Target="https://www.britannica.com/science/molecule" TargetMode="External"/><Relationship Id="rId9" Type="http://schemas.openxmlformats.org/officeDocument/2006/relationships/hyperlink" Target="https://www.britannica.com/science/nylon" TargetMode="External"/><Relationship Id="rId14" Type="http://schemas.openxmlformats.org/officeDocument/2006/relationships/hyperlink" Target="https://www.britannica.com/science/polyethylene" TargetMode="External"/><Relationship Id="rId22" Type="http://schemas.openxmlformats.org/officeDocument/2006/relationships/hyperlink" Target="https://www.britannica.com/science/molecular-weigh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DHIRESH CHAKRAVARTY</dc:creator>
  <cp:keywords/>
  <dc:description/>
  <cp:lastModifiedBy>DR. DHIRESH CHAKRAVARTY</cp:lastModifiedBy>
  <cp:revision>2</cp:revision>
  <dcterms:created xsi:type="dcterms:W3CDTF">2021-08-14T11:31:00Z</dcterms:created>
  <dcterms:modified xsi:type="dcterms:W3CDTF">2021-08-14T15:42:00Z</dcterms:modified>
</cp:coreProperties>
</file>